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bCs/>
          <w:sz w:val="32"/>
          <w:szCs w:val="32"/>
        </w:rPr>
      </w:pPr>
      <w:r>
        <w:rPr>
          <w:rFonts w:ascii="標楷體" w:hAnsi="標楷體" w:eastAsia="標楷體"/>
          <w:b/>
          <w:bCs/>
          <w:sz w:val="32"/>
          <w:szCs w:val="32"/>
        </w:rPr>
        <w:t>「解綁」釋放祈禱手冊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你是否曾經為某種罪過或障礙而重覆掙扎的經驗？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你是否曾因努力追尋自由未果而感覺到絕望？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你曾否感受過被壓制、強迫，或受纏擾？而這些感受都是跟你曾經歷的創傷和心靈世界有關？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手冊大綱：</w:t>
      </w:r>
    </w:p>
    <w:p>
      <w:pPr>
        <w:pStyle w:val="Normal"/>
        <w:rPr>
          <w:rFonts w:ascii="標楷體" w:hAnsi="標楷體" w:eastAsia="標楷體"/>
          <w:bCs/>
          <w:u w:val="single"/>
        </w:rPr>
      </w:pPr>
      <w:r>
        <w:rPr>
          <w:rFonts w:eastAsia="標楷體" w:ascii="標楷體" w:hAnsi="標楷體"/>
          <w:bCs/>
          <w:u w:val="single"/>
        </w:rPr>
        <w:t xml:space="preserve">A. </w:t>
      </w:r>
      <w:r>
        <w:rPr>
          <w:rFonts w:ascii="標楷體" w:hAnsi="標楷體" w:eastAsia="標楷體"/>
          <w:bCs/>
          <w:u w:val="single"/>
        </w:rPr>
        <w:t>透過釋放祈禱獲得自由的故事</w:t>
      </w:r>
    </w:p>
    <w:p>
      <w:pPr>
        <w:pStyle w:val="Normal"/>
        <w:rPr>
          <w:rFonts w:ascii="標楷體" w:hAnsi="標楷體" w:eastAsia="標楷體"/>
          <w:bCs/>
          <w:u w:val="single"/>
        </w:rPr>
      </w:pPr>
      <w:r>
        <w:rPr>
          <w:rFonts w:eastAsia="標楷體" w:ascii="標楷體" w:hAnsi="標楷體"/>
          <w:bCs/>
          <w:u w:val="single"/>
        </w:rPr>
        <w:t xml:space="preserve">B. </w:t>
      </w:r>
      <w:r>
        <w:rPr>
          <w:rFonts w:ascii="標楷體" w:hAnsi="標楷體" w:eastAsia="標楷體"/>
          <w:bCs/>
          <w:u w:val="single"/>
        </w:rPr>
        <w:t>簡短說明「解綁」（</w:t>
      </w:r>
      <w:r>
        <w:rPr>
          <w:rFonts w:eastAsia="標楷體" w:ascii="標楷體" w:hAnsi="標楷體"/>
          <w:bCs/>
          <w:u w:val="single"/>
        </w:rPr>
        <w:t>Unbound</w:t>
      </w:r>
      <w:r>
        <w:rPr>
          <w:rFonts w:ascii="標楷體" w:hAnsi="標楷體" w:eastAsia="標楷體"/>
          <w:bCs/>
          <w:u w:val="single"/>
        </w:rPr>
        <w:t>）釋放祈禱模式（五把鑰匙）</w:t>
      </w:r>
    </w:p>
    <w:p>
      <w:pPr>
        <w:pStyle w:val="Normal"/>
        <w:rPr>
          <w:rFonts w:ascii="標楷體" w:hAnsi="標楷體" w:eastAsia="標楷體"/>
          <w:bCs/>
          <w:u w:val="single"/>
        </w:rPr>
      </w:pPr>
      <w:r>
        <w:rPr>
          <w:rFonts w:eastAsia="標楷體" w:ascii="標楷體" w:hAnsi="標楷體"/>
          <w:bCs/>
          <w:u w:val="single"/>
        </w:rPr>
        <w:t xml:space="preserve">C. </w:t>
      </w:r>
      <w:r>
        <w:rPr>
          <w:rFonts w:ascii="標楷體" w:hAnsi="標楷體" w:eastAsia="標楷體"/>
          <w:bCs/>
          <w:u w:val="single"/>
        </w:rPr>
        <w:t>為準備接受解綁祈禱的省察題目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  <w:u w:val="single"/>
        </w:rPr>
      </w:pPr>
      <w:r>
        <w:rPr>
          <w:rFonts w:eastAsia="標楷體" w:ascii="標楷體" w:hAnsi="標楷體"/>
          <w:bCs/>
          <w:u w:val="single"/>
        </w:rPr>
        <w:t xml:space="preserve">A. </w:t>
      </w:r>
      <w:r>
        <w:rPr>
          <w:rFonts w:ascii="標楷體" w:hAnsi="標楷體" w:eastAsia="標楷體"/>
          <w:bCs/>
          <w:u w:val="single"/>
        </w:rPr>
        <w:t>透過釋放祈禱獲得自由的故事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SimSun" w:ascii="標楷體" w:hAnsi="標楷體"/>
          <w:bCs/>
        </w:rPr>
        <w:t>1.</w:t>
      </w:r>
      <w:r>
        <w:rPr>
          <w:rFonts w:ascii="標楷體" w:hAnsi="標楷體" w:eastAsia="標楷體"/>
          <w:bCs/>
        </w:rPr>
        <w:t>「從以下夏綠蒂的故事，你會看到心靈的捆綁是如何來自非常底層的謊言。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當我七歲時看到母親親吻另外一個男人，我告訴了父親。他們動盪已久的婚姻因此而結束了。我父親就變成「禮拜六」的父親。我的生活被催毀了，我非常受傷，我責怪自己向父親告密。我一直深信父親的離開是我的錯。我深信這個「謊言」（其實是自己的假定），並因此憎恨自己。我更對天主生氣，並表明我憎恨祂。我無法寬恕天主和自己，這使我不停自責和懲罰自己，並由習慣變成強迫症，為我帶來將近</w:t>
      </w:r>
      <w:r>
        <w:rPr>
          <w:rFonts w:eastAsia="標楷體" w:ascii="標楷體" w:hAnsi="標楷體"/>
          <w:bCs/>
        </w:rPr>
        <w:t>40</w:t>
      </w:r>
      <w:r>
        <w:rPr>
          <w:rFonts w:ascii="標楷體" w:hAnsi="標楷體" w:eastAsia="標楷體"/>
          <w:bCs/>
        </w:rPr>
        <w:t>年的痛苦。這個「謊言」不斷在我身上倍增，別人不高興，就是我的錯。我成了只要強迫自己去取悅他人的人。隨著我的成長，我又開始跟隨上主；但是自我懲罰與自責的習慣仍然是我所有思言行為背後的動力，它深深地影響著我生命中所有的人際關係。人們喜歡我，多數是因為我會討好他們，但我的內心卻憎恨著自己。我一直無法寬恕自己。因我的無法寬恕，我也無法相信天主樂於寬恕及憐憫人。天主的憐憫好像是為了每一個人預備的，但這並不包括我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大概一年前，我的神師給了我一本</w:t>
      </w:r>
      <w:r>
        <w:rPr>
          <w:rFonts w:eastAsia="標楷體" w:ascii="標楷體" w:hAnsi="標楷體"/>
          <w:bCs/>
        </w:rPr>
        <w:t>Unbound</w:t>
      </w:r>
      <w:r>
        <w:rPr>
          <w:rFonts w:ascii="標楷體" w:hAnsi="標楷體" w:eastAsia="標楷體"/>
          <w:bCs/>
        </w:rPr>
        <w:t>的書，讀完後，我想立刻動身去賓州，不過我還是耐心的等到了他們舉辦研習會時才去。首先，我打電話跟「天父的心」事工的吉娜聯絡。她聽了我的故事後就說：「這不是天主要給妳的人生計劃！」以前，從來沒有人這樣跟我說過，「謊言」已在我的生活中藏的很深很深，甚至我一直以為它們就是我，我以為這就是我原本最真實的樣子。在研習會裡，吉娜為我祈禱，但一開始我根本說不出那句話：「我棄絕這個謊言：我父親的離開是我的錯！」將近</w:t>
      </w:r>
      <w:r>
        <w:rPr>
          <w:rFonts w:eastAsia="標楷體" w:ascii="標楷體" w:hAnsi="標楷體"/>
          <w:bCs/>
        </w:rPr>
        <w:t>40</w:t>
      </w:r>
      <w:r>
        <w:rPr>
          <w:rFonts w:ascii="標楷體" w:hAnsi="標楷體" w:eastAsia="標楷體"/>
          <w:bCs/>
        </w:rPr>
        <w:t>年的不寬恕與自我責備，我卡住了，這已經是我在邪魔手中的把柄。但吉娜仍然默默地繼續為我祈禱。當時我的腦海中出現了一個圖像：我所相信的謊言如同小樹一樣高的雜草，而吉娜的祈禱就像在雜草根基周圍挖土的鏟子，一直到它完全被顯露出來，而我最後終於能從心裡說出：「這不是我的錯」。</w:t>
      </w:r>
      <w:r>
        <w:rPr>
          <w:rFonts w:eastAsia="標楷體" w:ascii="標楷體" w:hAnsi="標楷體"/>
          <w:bCs/>
        </w:rPr>
        <w:t>40</w:t>
      </w:r>
      <w:r>
        <w:rPr>
          <w:rFonts w:ascii="標楷體" w:hAnsi="標楷體" w:eastAsia="標楷體"/>
          <w:bCs/>
        </w:rPr>
        <w:t>年的重擔終於離開了我。我得到了釋放，真正地獲得了之前怎麼也想像不到的自由。這是我生命翻轉的一個重要的里程碑，而這改變的過程一直繼續到今天。」〔釋放事工指南，第六章〕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SimSun" w:ascii="標楷體" w:hAnsi="標楷體"/>
          <w:bCs/>
        </w:rPr>
        <w:t>2.</w:t>
      </w:r>
      <w:r>
        <w:rPr>
          <w:rFonts w:ascii="標楷體" w:hAnsi="標楷體" w:eastAsia="標楷體"/>
          <w:bCs/>
        </w:rPr>
        <w:t>「有一次我為一位年輕女士祈禱，她小孩時很乖，是家中最被喜愛的孩子。她的身份認同來自於媽媽對她的肯定；她從不做壞事，總是表現良好。直到她媽媽與一位男士交往後（她父母已離婚），有一天，她媽媽冤枉地指責她偷東西，這對她來說是個很大的打擊。在那之前，她一生都努力遵守規矩，以賺取她母親（及天主）的肯定；她為自己一直以來的表現感到驕傲以及安全，她甚至會為了在家人面前保持這良好的形象，而去作任何事情。正因為如此，她內在很深的被拒絕的恐懼沸騰起來。當天晚上，她在商店第一次偷東西，由於她沒有經驗，很快就被抓到了，並留下了犯罪紀錄。這件事在她強烈被拒絕的恐懼上又增添了罪惡感、羞辱感及丟臉的情緒。我告訴她，完美主義者有一天一定會失敗，因為這世界上沒有人完美到能超越自己內心的不安全感及被拒絕。那些完美主義者往往會有一天戲劇化地墜毀（崩潰），隨後開始做與過往生活完全相反的事。我幫助她看到驕傲及不安全感是如何偕同她生命中的其他議題，成為她生命中的捆綁。她第一次意識到，她需要對抗的不只是她自己，還有那來自惡魔的陰謀，渴望著毀掉她。因著她自己內在的驕傲，她用完美主義及律法主義來換取自己害怕被拒絕的恐懼。當她認出謊言且指名她的敵人，及透過棄絕的步驟切斷了這謊言在她生命中的影響力，她就獲得了自由。這是因為她學會了面對她的敵人，使用書中的五把鑰匙，屬天的自由就是屬於她的。」〔釋放事工指南，第七章〕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SimSun" w:ascii="標楷體" w:hAnsi="標楷體"/>
          <w:bCs/>
        </w:rPr>
        <w:t>3.</w:t>
      </w:r>
      <w:r>
        <w:rPr>
          <w:rFonts w:ascii="標楷體" w:hAnsi="標楷體" w:eastAsia="標楷體"/>
          <w:bCs/>
        </w:rPr>
        <w:t>「多年來，我無法控制內心對丈夫的憤怒及批評，也為此感到為難；雖然我了解了根本的原因，但仍然無法處理它。在研習會上，我悔改了，也棄絕了所有相關的事務。我也一步步的寬恕了所有想到的人。我並不確定當時是否有任何特別的事發生，在最後一天「如何保持自由」的演講中，講者分享了她的故事，剛好跟我的生命經驗很類似。她提過她當初必須悔改，因為她把自己的心從她爸爸與天主身上收回來。我聽了很驚訝，但這個想法在我腦海裡留了一整天。開車回家的時候，我思索著那位女士所分享的，我知道自己也需要如此，因為我也把自己的心，從我爸爸及天主甚至是我的丈夫身上收了回來。於是我大聲地懺悔了，淚水不斷地湧出，我就這樣哭了幾分鐘。隨著棄絕的祈禱及命令的步驟，我便感受到我肩膀上的重擔離開了。但我的第一個考驗很快就來了，第二天早上我和丈夫開始吵架，平常我會罵回去並且進入自我保護的狀態，相反地，我哭了，這是我在結婚後第一次這樣！我告訴丈夫當他對我喊叫時我感到很受傷，我真不敢相信自己！多年以來，這是我第一次感覺到我自己的心對他敞開。」〔抵抗魔鬼，第</w:t>
      </w:r>
      <w:r>
        <w:rPr>
          <w:rFonts w:eastAsia="標楷體" w:ascii="標楷體" w:hAnsi="標楷體"/>
          <w:bCs/>
        </w:rPr>
        <w:t>42-43</w:t>
      </w:r>
      <w:r>
        <w:rPr>
          <w:rFonts w:ascii="標楷體" w:hAnsi="標楷體" w:eastAsia="標楷體"/>
          <w:bCs/>
        </w:rPr>
        <w:t>頁〕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SimSun"/>
          <w:bCs/>
          <w:lang w:eastAsia="zh-CN"/>
        </w:rPr>
      </w:pPr>
      <w:r>
        <w:rPr>
          <w:rFonts w:eastAsia="SimSun" w:ascii="標楷體" w:hAnsi="標楷體"/>
          <w:bCs/>
          <w:lang w:eastAsia="zh-CN"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SimSun" w:ascii="標楷體" w:hAnsi="標楷體"/>
          <w:bCs/>
        </w:rPr>
        <w:t>4.</w:t>
      </w:r>
      <w:r>
        <w:rPr>
          <w:rFonts w:ascii="標楷體" w:hAnsi="標楷體" w:eastAsia="標楷體"/>
          <w:bCs/>
        </w:rPr>
        <w:t>「幾年前，我為一位律師祈禱，但他的恐懼及焦慮一直拒絕離開。他的焦慮大部分是與工作有關。我們已經處理過被拒絕的感受以及他跟父親相關的議題，因此我問他，工作時他在想什麼？他說坐在辦公桌工作時，他總是準備好解釋怎麼使用時間。雖然從來都沒有人問過，但他總是有預備好的答案；這顯然不是一個單純的解釋，而是一個自我防禦的反應。這種可能會被詢問的感覺代表了他內心感到的某種攻擊。當他做棄絕自我辯解（辯護）的祈禱時，他感到自由。我永遠也不會忘記那一堂課，不安全感及恐懼往往導致驕傲。驕傲常常透過自我合理化的行為展現出來。他的見證是值得參考的（以下是這位律師的分享）：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『我能作證，從禮拜六開始我就成了一個新的人。當我星期一回到辦公室，我感覺到自己能專注在工作上，而不再老覺得自己做錯事，或感覺花太多時間在某件事上，甚至是執著於自己當天工作的時數究竟有沒有達標。有趣的是，我還是有經歷了幾次那種舊的感受，好像我不小心走錯路，但這感覺很快就自己消失了，我並不需要多花心力。』」〔釋放事工指南，第八章〕</w:t>
      </w:r>
    </w:p>
    <w:p>
      <w:pPr>
        <w:pStyle w:val="Normal"/>
        <w:rPr>
          <w:rFonts w:ascii="標楷體" w:hAnsi="標楷體" w:eastAsia="SimSun"/>
          <w:bCs/>
          <w:lang w:eastAsia="zh-CN"/>
        </w:rPr>
      </w:pPr>
      <w:r>
        <w:rPr>
          <w:rFonts w:eastAsia="SimSun" w:ascii="標楷體" w:hAnsi="標楷體"/>
          <w:bCs/>
          <w:lang w:eastAsia="zh-CN"/>
        </w:rPr>
      </w:r>
    </w:p>
    <w:p>
      <w:pPr>
        <w:pStyle w:val="Normal"/>
        <w:rPr>
          <w:rFonts w:ascii="標楷體" w:hAnsi="標楷體" w:eastAsia="SimSun"/>
          <w:bCs/>
          <w:lang w:eastAsia="zh-CN"/>
        </w:rPr>
      </w:pPr>
      <w:r>
        <w:rPr>
          <w:rFonts w:eastAsia="SimSun" w:ascii="標楷體" w:hAnsi="標楷體"/>
          <w:bCs/>
          <w:lang w:eastAsia="zh-CN"/>
        </w:rPr>
      </w:r>
    </w:p>
    <w:p>
      <w:pPr>
        <w:pStyle w:val="Normal"/>
        <w:rPr>
          <w:rFonts w:ascii="標楷體" w:hAnsi="標楷體" w:eastAsia="SimSun"/>
          <w:bCs/>
          <w:lang w:eastAsia="zh-CN"/>
        </w:rPr>
      </w:pPr>
      <w:r>
        <w:rPr>
          <w:rFonts w:eastAsia="SimSun" w:ascii="標楷體" w:hAnsi="標楷體"/>
          <w:bCs/>
          <w:lang w:eastAsia="zh-CN"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  <w:u w:val="single"/>
        </w:rPr>
      </w:pPr>
      <w:r>
        <w:rPr>
          <w:rFonts w:eastAsia="標楷體" w:ascii="標楷體" w:hAnsi="標楷體"/>
          <w:bCs/>
          <w:u w:val="single"/>
        </w:rPr>
        <w:t xml:space="preserve">B. </w:t>
      </w:r>
      <w:r>
        <w:rPr>
          <w:rFonts w:ascii="標楷體" w:hAnsi="標楷體" w:eastAsia="標楷體"/>
          <w:bCs/>
          <w:u w:val="single"/>
        </w:rPr>
        <w:t>簡短說明「解綁」（</w:t>
      </w:r>
      <w:r>
        <w:rPr>
          <w:rFonts w:eastAsia="標楷體" w:ascii="標楷體" w:hAnsi="標楷體"/>
          <w:bCs/>
          <w:u w:val="single"/>
        </w:rPr>
        <w:t>Unbound</w:t>
      </w:r>
      <w:r>
        <w:rPr>
          <w:rFonts w:ascii="標楷體" w:hAnsi="標楷體" w:eastAsia="標楷體"/>
          <w:bCs/>
          <w:u w:val="single"/>
        </w:rPr>
        <w:t>）釋放祈禱模式（五把鑰匙）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簡要說「解綁」</w:t>
      </w:r>
      <w:r>
        <w:rPr>
          <w:rFonts w:eastAsia="標楷體" w:ascii="標楷體" w:hAnsi="標楷體"/>
          <w:bCs/>
        </w:rPr>
        <w:t>Unbound</w:t>
      </w:r>
      <w:r>
        <w:rPr>
          <w:rFonts w:ascii="標楷體" w:hAnsi="標楷體" w:eastAsia="標楷體"/>
          <w:bCs/>
        </w:rPr>
        <w:t>模式是由五把鑰匙組成的，這些我認為是釋放最普遍的因素。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1. </w:t>
      </w:r>
      <w:r>
        <w:rPr>
          <w:rFonts w:ascii="標楷體" w:hAnsi="標楷體" w:eastAsia="標楷體"/>
          <w:bCs/>
        </w:rPr>
        <w:t>第一把鑰匙是</w:t>
      </w:r>
      <w:r>
        <w:rPr>
          <w:rFonts w:ascii="標楷體" w:hAnsi="標楷體" w:eastAsia="標楷體"/>
          <w:b/>
          <w:bCs/>
        </w:rPr>
        <w:t>悔改與信德</w:t>
      </w:r>
      <w:r>
        <w:rPr>
          <w:rFonts w:ascii="標楷體" w:hAnsi="標楷體" w:eastAsia="標楷體"/>
          <w:bCs/>
        </w:rPr>
        <w:t>。聖馬爾谷記載，當耶穌開始他的服務，祂說：「時期已滿，天主的國臨近了，你們悔改，信從福音罷！」（谷</w:t>
      </w:r>
      <w:r>
        <w:rPr>
          <w:rFonts w:eastAsia="標楷體" w:ascii="標楷體" w:hAnsi="標楷體"/>
          <w:bCs/>
        </w:rPr>
        <w:t>1:15</w:t>
      </w:r>
      <w:r>
        <w:rPr>
          <w:rFonts w:ascii="標楷體" w:hAnsi="標楷體" w:eastAsia="標楷體"/>
          <w:bCs/>
        </w:rPr>
        <w:t>）。這第一把鑰匙就是引導人對救主做一個個人的回應。教宗若望保祿二世為悔改下了一個定義，就是以個人的抉擇接受基督救贖的主權以及成為祂的門徒《救主的使命通谕，</w:t>
      </w:r>
      <w:r>
        <w:rPr>
          <w:rFonts w:eastAsia="標楷體" w:ascii="標楷體" w:hAnsi="標楷體"/>
          <w:bCs/>
        </w:rPr>
        <w:t>46</w:t>
      </w:r>
      <w:r>
        <w:rPr>
          <w:rFonts w:ascii="標楷體" w:hAnsi="標楷體" w:eastAsia="標楷體"/>
          <w:bCs/>
        </w:rPr>
        <w:t>號》。這是一切釋放的基礎。這把鑰匙的第二個層面是，必須悔改並明認我們的罪過。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2. </w:t>
      </w:r>
      <w:r>
        <w:rPr>
          <w:rFonts w:ascii="標楷體" w:hAnsi="標楷體" w:eastAsia="標楷體"/>
          <w:bCs/>
        </w:rPr>
        <w:t>第二把鑰匙是</w:t>
      </w:r>
      <w:r>
        <w:rPr>
          <w:rFonts w:ascii="標楷體" w:hAnsi="標楷體" w:eastAsia="標楷體"/>
          <w:b/>
          <w:bCs/>
        </w:rPr>
        <w:t>寬恕</w:t>
      </w:r>
      <w:r>
        <w:rPr>
          <w:rFonts w:ascii="標楷體" w:hAnsi="標楷體" w:eastAsia="標楷體"/>
          <w:bCs/>
        </w:rPr>
        <w:t>。耶穌解釋得很清楚，當我們拒絕寬恕別人，這阻擋天主的愛，因此放在仇敵權下。瑪竇福音記載耶穌的比喻，對不願意寬恕僕人的話如下：「他的主人大怒，遂把他交給刑役，直到他還清所欠的一切。如果你們不各自從心裏寬恕自己的弟兄，我的天父也要這樣對待你們」（瑪</w:t>
      </w:r>
      <w:r>
        <w:rPr>
          <w:rFonts w:eastAsia="標楷體" w:ascii="標楷體" w:hAnsi="標楷體"/>
          <w:bCs/>
        </w:rPr>
        <w:t>18:34-35</w:t>
      </w:r>
      <w:r>
        <w:rPr>
          <w:rFonts w:ascii="標楷體" w:hAnsi="標楷體" w:eastAsia="標楷體"/>
          <w:bCs/>
        </w:rPr>
        <w:t>）。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3. </w:t>
      </w:r>
      <w:r>
        <w:rPr>
          <w:rFonts w:ascii="標楷體" w:hAnsi="標楷體" w:eastAsia="標楷體"/>
          <w:bCs/>
        </w:rPr>
        <w:t>第三把鑰匙是</w:t>
      </w:r>
      <w:r>
        <w:rPr>
          <w:rFonts w:ascii="標楷體" w:hAnsi="標楷體" w:eastAsia="標楷體"/>
          <w:b/>
          <w:bCs/>
        </w:rPr>
        <w:t>棄絕</w:t>
      </w:r>
      <w:r>
        <w:rPr>
          <w:rFonts w:ascii="標楷體" w:hAnsi="標楷體" w:eastAsia="標楷體"/>
          <w:bCs/>
        </w:rPr>
        <w:t>。耶穌告訴我們，魔鬼是謊言之父。當耶穌懸在十字架上時，祂說：「父啊，寬赦他們吧</w:t>
      </w:r>
      <w:r>
        <w:rPr>
          <w:rFonts w:eastAsia="標楷體" w:ascii="標楷體" w:hAnsi="標楷體"/>
          <w:bCs/>
        </w:rPr>
        <w:t xml:space="preserve">! </w:t>
      </w:r>
      <w:r>
        <w:rPr>
          <w:rFonts w:ascii="標楷體" w:hAnsi="標楷體" w:eastAsia="標楷體"/>
          <w:bCs/>
        </w:rPr>
        <w:t>因為他們不知道他們做的是什麼」（路</w:t>
      </w:r>
      <w:r>
        <w:rPr>
          <w:rFonts w:eastAsia="標楷體" w:ascii="標楷體" w:hAnsi="標楷體"/>
          <w:bCs/>
        </w:rPr>
        <w:t>23:34</w:t>
      </w:r>
      <w:r>
        <w:rPr>
          <w:rFonts w:ascii="標楷體" w:hAnsi="標楷體" w:eastAsia="標楷體"/>
          <w:bCs/>
        </w:rPr>
        <w:t>），很顯明每個罪過包含被欺騙的因素。我們必須棄絕與我們打成一片的騙局、我們所同意的詭計，或那些當作朋友的謊言。當我們奉耶穌的名棄絕那些具體的謊言時，就是切斷它們對我們生活的影響。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4. </w:t>
      </w:r>
      <w:r>
        <w:rPr>
          <w:rFonts w:ascii="標楷體" w:hAnsi="標楷體" w:eastAsia="標楷體"/>
          <w:bCs/>
        </w:rPr>
        <w:t>第四把鑰匙是</w:t>
      </w:r>
      <w:r>
        <w:rPr>
          <w:rFonts w:ascii="標楷體" w:hAnsi="標楷體" w:eastAsia="標楷體"/>
          <w:b/>
          <w:bCs/>
        </w:rPr>
        <w:t>權柄</w:t>
      </w:r>
      <w:r>
        <w:rPr>
          <w:rFonts w:ascii="標楷體" w:hAnsi="標楷體" w:eastAsia="標楷體"/>
          <w:bCs/>
        </w:rPr>
        <w:t>。當我們奉耶穌的名宣佈並命令我們所棄絕的惡靈離開，我們就實行此權柄。因耶穌的聖名發言，是提醒我們不是我們自己的能力可以釋放，而是藉著耶穌給我們帶來自由。天主曾答應為我們戰勝仇敵，我們真的要面對屬靈的仇敵，而在基督內則能大獲全勝。我們必須知道及表達我們所具有的權柄。門徒們宣講天主的國回到耶穌身邊時，他們歡喜地說：「因著你的名號，連惡魔都屈服於我們」（路</w:t>
      </w:r>
      <w:r>
        <w:rPr>
          <w:rFonts w:eastAsia="標楷體" w:ascii="標楷體" w:hAnsi="標楷體"/>
          <w:bCs/>
        </w:rPr>
        <w:t>10:17</w:t>
      </w:r>
      <w:r>
        <w:rPr>
          <w:rFonts w:ascii="標楷體" w:hAnsi="標楷體" w:eastAsia="標楷體"/>
          <w:bCs/>
        </w:rPr>
        <w:t>）。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5. </w:t>
      </w:r>
      <w:r>
        <w:rPr>
          <w:rFonts w:ascii="標楷體" w:hAnsi="標楷體" w:eastAsia="標楷體"/>
          <w:bCs/>
        </w:rPr>
        <w:t>最後一把鑰匙是</w:t>
      </w:r>
      <w:r>
        <w:rPr>
          <w:rFonts w:ascii="標楷體" w:hAnsi="標楷體" w:eastAsia="標楷體"/>
          <w:b/>
          <w:bCs/>
        </w:rPr>
        <w:t>天父的祝福</w:t>
      </w:r>
      <w:r>
        <w:rPr>
          <w:rFonts w:ascii="標楷體" w:hAnsi="標楷體" w:eastAsia="標楷體"/>
          <w:bCs/>
        </w:rPr>
        <w:t>。我們要知道，我們真正的身份在於天主聖父。這是我們所尋求的，最深的治癒。在天父內，我們發現我們是子女——永恆之父，耶穌之父的孩子。「請看父賜給我們何等的愛情，使我們得稱為天主的子女，而且我們也真是如此」（若一</w:t>
      </w:r>
      <w:r>
        <w:rPr>
          <w:rFonts w:eastAsia="標楷體" w:ascii="標楷體" w:hAnsi="標楷體"/>
          <w:bCs/>
        </w:rPr>
        <w:t>3:1</w:t>
      </w:r>
      <w:r>
        <w:rPr>
          <w:rFonts w:ascii="標楷體" w:hAnsi="標楷體" w:eastAsia="標楷體"/>
          <w:bCs/>
        </w:rPr>
        <w:t>）。</w:t>
      </w:r>
      <w:r>
        <w:rPr>
          <w:rFonts w:eastAsia="SimSun" w:ascii="標楷體" w:hAnsi="標楷體"/>
          <w:bCs/>
          <w:lang w:eastAsia="zh-CN"/>
        </w:rPr>
        <w:tab/>
        <w:tab/>
        <w:tab/>
        <w:tab/>
      </w:r>
      <w:r>
        <w:rPr>
          <w:rFonts w:ascii="標楷體" w:hAnsi="標楷體" w:eastAsia="標楷體"/>
          <w:bCs/>
        </w:rPr>
        <w:t>〔抵抗魔鬼：天主教的釋放觀，第三張〕</w:t>
      </w:r>
    </w:p>
    <w:p>
      <w:pPr>
        <w:pStyle w:val="Normal"/>
        <w:rPr>
          <w:rFonts w:ascii="標楷體" w:hAnsi="標楷體" w:eastAsia="標楷體"/>
          <w:bCs/>
        </w:rPr>
      </w:pPr>
      <w:bookmarkStart w:id="0" w:name="_GoBack"/>
      <w:bookmarkStart w:id="1" w:name="_GoBack"/>
      <w:bookmarkEnd w:id="1"/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寬恕必須是很具體的。平常我們採用這句話：「</w:t>
      </w:r>
      <w:r>
        <w:rPr>
          <w:rFonts w:ascii="標楷體" w:hAnsi="標楷體" w:eastAsia="標楷體"/>
          <w:b/>
          <w:bCs/>
        </w:rPr>
        <w:t>奉耶穌的名，我寬恕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某人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/>
          <w:bCs/>
        </w:rPr>
        <w:t>對我做過的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某事</w:t>
      </w:r>
      <w:r>
        <w:rPr>
          <w:rFonts w:ascii="標楷體" w:hAnsi="標楷體" w:eastAsia="標楷體"/>
          <w:bCs/>
        </w:rPr>
        <w:t>」。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棄絕必須是具體的。要棄絕各式各樣我們所接受的惡靈及謊言。我們能採用如下的說法：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一般被壓迫的領域：「</w:t>
      </w:r>
      <w:r>
        <w:rPr>
          <w:rFonts w:ascii="標楷體" w:hAnsi="標楷體" w:eastAsia="標楷體"/>
          <w:b/>
          <w:bCs/>
        </w:rPr>
        <w:t>奉耶穌的名</w:t>
      </w:r>
      <w:r>
        <w:rPr>
          <w:rFonts w:ascii="標楷體" w:hAnsi="標楷體" w:eastAsia="標楷體"/>
          <w:bCs/>
        </w:rPr>
        <w:t>，</w:t>
      </w:r>
      <w:r>
        <w:rPr>
          <w:rFonts w:ascii="標楷體" w:hAnsi="標楷體" w:eastAsia="標楷體"/>
          <w:b/>
          <w:bCs/>
        </w:rPr>
        <w:t>我棄絕</w:t>
      </w:r>
      <w:r>
        <w:rPr>
          <w:rFonts w:ascii="標楷體" w:hAnsi="標楷體" w:eastAsia="標楷體"/>
          <w:bCs/>
          <w:i/>
        </w:rPr>
        <w:t>迷色</w:t>
      </w:r>
      <w:r>
        <w:rPr>
          <w:rFonts w:ascii="標楷體" w:hAnsi="標楷體" w:eastAsia="標楷體"/>
          <w:bCs/>
        </w:rPr>
        <w:t>、</w:t>
      </w:r>
      <w:r>
        <w:rPr>
          <w:rFonts w:ascii="標楷體" w:hAnsi="標楷體" w:eastAsia="標楷體"/>
          <w:bCs/>
          <w:i/>
        </w:rPr>
        <w:t>恐懼</w:t>
      </w:r>
      <w:r>
        <w:rPr>
          <w:rFonts w:ascii="標楷體" w:hAnsi="標楷體" w:eastAsia="標楷體"/>
          <w:bCs/>
        </w:rPr>
        <w:t>、</w:t>
      </w:r>
      <w:r>
        <w:rPr>
          <w:rFonts w:ascii="標楷體" w:hAnsi="標楷體" w:eastAsia="標楷體"/>
          <w:bCs/>
          <w:i/>
        </w:rPr>
        <w:t>掌控</w:t>
      </w:r>
      <w:r>
        <w:rPr>
          <w:rFonts w:ascii="標楷體" w:hAnsi="標楷體" w:eastAsia="標楷體"/>
          <w:bCs/>
        </w:rPr>
        <w:t>、</w:t>
      </w:r>
      <w:r>
        <w:rPr>
          <w:rFonts w:ascii="標楷體" w:hAnsi="標楷體" w:eastAsia="標楷體"/>
          <w:bCs/>
          <w:i/>
        </w:rPr>
        <w:t>驕傲</w:t>
      </w:r>
      <w:r>
        <w:rPr>
          <w:rFonts w:ascii="標楷體" w:hAnsi="標楷體" w:eastAsia="標楷體"/>
          <w:bCs/>
        </w:rPr>
        <w:t>、</w:t>
      </w:r>
      <w:r>
        <w:rPr>
          <w:rFonts w:ascii="標楷體" w:hAnsi="標楷體" w:eastAsia="標楷體"/>
          <w:bCs/>
          <w:i/>
        </w:rPr>
        <w:t>幻想</w:t>
      </w:r>
      <w:r>
        <w:rPr>
          <w:rFonts w:ascii="標楷體" w:hAnsi="標楷體" w:eastAsia="標楷體"/>
          <w:bCs/>
        </w:rPr>
        <w:t>…」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身體上的捆綁：「</w:t>
      </w:r>
      <w:r>
        <w:rPr>
          <w:rFonts w:ascii="標楷體" w:hAnsi="標楷體" w:eastAsia="標楷體"/>
          <w:b/>
          <w:bCs/>
        </w:rPr>
        <w:t>奉耶穌的名</w:t>
      </w:r>
      <w:r>
        <w:rPr>
          <w:rFonts w:ascii="標楷體" w:hAnsi="標楷體" w:eastAsia="標楷體"/>
          <w:bCs/>
        </w:rPr>
        <w:t>，</w:t>
      </w:r>
      <w:r>
        <w:rPr>
          <w:rFonts w:ascii="標楷體" w:hAnsi="標楷體" w:eastAsia="標楷體"/>
          <w:b/>
          <w:bCs/>
        </w:rPr>
        <w:t>我棄絕所有與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某人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/>
          <w:bCs/>
        </w:rPr>
        <w:t>在性方面及靈性方面連結</w:t>
      </w:r>
      <w:r>
        <w:rPr>
          <w:rFonts w:ascii="標楷體" w:hAnsi="標楷體" w:eastAsia="標楷體"/>
          <w:bCs/>
        </w:rPr>
        <w:t>（不聖潔的聯結），</w:t>
      </w:r>
      <w:r>
        <w:rPr>
          <w:rFonts w:ascii="標楷體" w:hAnsi="標楷體" w:eastAsia="標楷體"/>
          <w:b/>
          <w:bCs/>
        </w:rPr>
        <w:t>並棄絕我給他</w:t>
      </w:r>
      <w:r>
        <w:rPr>
          <w:rFonts w:eastAsia="標楷體" w:ascii="標楷體" w:hAnsi="標楷體"/>
          <w:b/>
          <w:bCs/>
        </w:rPr>
        <w:t>/</w:t>
      </w:r>
      <w:r>
        <w:rPr>
          <w:rFonts w:ascii="標楷體" w:hAnsi="標楷體" w:eastAsia="標楷體"/>
          <w:b/>
          <w:bCs/>
        </w:rPr>
        <w:t>她的權力</w:t>
      </w:r>
      <w:r>
        <w:rPr>
          <w:rFonts w:ascii="標楷體" w:hAnsi="標楷體" w:eastAsia="標楷體"/>
          <w:bCs/>
        </w:rPr>
        <w:t>」。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憎恨的捆綁：「</w:t>
      </w:r>
      <w:r>
        <w:rPr>
          <w:rFonts w:ascii="標楷體" w:hAnsi="標楷體" w:eastAsia="標楷體"/>
          <w:b/>
          <w:bCs/>
        </w:rPr>
        <w:t>奉耶穌的名</w:t>
      </w:r>
      <w:r>
        <w:rPr>
          <w:rFonts w:ascii="標楷體" w:hAnsi="標楷體" w:eastAsia="標楷體"/>
          <w:bCs/>
        </w:rPr>
        <w:t>，</w:t>
      </w:r>
      <w:r>
        <w:rPr>
          <w:rFonts w:ascii="標楷體" w:hAnsi="標楷體" w:eastAsia="標楷體"/>
          <w:b/>
          <w:bCs/>
        </w:rPr>
        <w:t>我棄絕一切對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某人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/>
          <w:bCs/>
        </w:rPr>
        <w:t>的憎恨捆綁</w:t>
      </w:r>
      <w:r>
        <w:rPr>
          <w:rFonts w:ascii="標楷體" w:hAnsi="標楷體" w:eastAsia="標楷體"/>
          <w:bCs/>
        </w:rPr>
        <w:t>，</w:t>
      </w:r>
      <w:r>
        <w:rPr>
          <w:rFonts w:ascii="標楷體" w:hAnsi="標楷體" w:eastAsia="標楷體"/>
          <w:b/>
          <w:bCs/>
        </w:rPr>
        <w:t>我寬恕他</w:t>
      </w:r>
      <w:r>
        <w:rPr>
          <w:rFonts w:eastAsia="標楷體" w:ascii="標楷體" w:hAnsi="標楷體"/>
          <w:b/>
          <w:bCs/>
        </w:rPr>
        <w:t>/</w:t>
      </w:r>
      <w:r>
        <w:rPr>
          <w:rFonts w:ascii="標楷體" w:hAnsi="標楷體" w:eastAsia="標楷體"/>
          <w:b/>
          <w:bCs/>
        </w:rPr>
        <w:t>她對我作過的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某事</w:t>
      </w:r>
      <w:r>
        <w:rPr>
          <w:rFonts w:ascii="標楷體" w:hAnsi="標楷體" w:eastAsia="標楷體"/>
          <w:bCs/>
        </w:rPr>
        <w:t>」。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恐懼的捆綁：「</w:t>
      </w:r>
      <w:r>
        <w:rPr>
          <w:rFonts w:ascii="標楷體" w:hAnsi="標楷體" w:eastAsia="標楷體"/>
          <w:b/>
          <w:bCs/>
        </w:rPr>
        <w:t>奉耶穌的名</w:t>
      </w:r>
      <w:r>
        <w:rPr>
          <w:rFonts w:ascii="標楷體" w:hAnsi="標楷體" w:eastAsia="標楷體"/>
          <w:bCs/>
        </w:rPr>
        <w:t>，</w:t>
      </w:r>
      <w:r>
        <w:rPr>
          <w:rFonts w:ascii="標楷體" w:hAnsi="標楷體" w:eastAsia="標楷體"/>
          <w:b/>
          <w:bCs/>
        </w:rPr>
        <w:t>我棄絕一切因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某事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/>
          <w:bCs/>
        </w:rPr>
        <w:t>來到我身上的恐懼捆綁</w:t>
      </w:r>
      <w:r>
        <w:rPr>
          <w:rFonts w:ascii="標楷體" w:hAnsi="標楷體" w:eastAsia="標楷體"/>
          <w:bCs/>
        </w:rPr>
        <w:t>。」若是某一個人造成的，就寬恕及奉耶穌的名祝福他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她。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靈性的捆綁：「</w:t>
      </w:r>
      <w:r>
        <w:rPr>
          <w:rFonts w:ascii="標楷體" w:hAnsi="標楷體" w:eastAsia="標楷體"/>
          <w:b/>
          <w:bCs/>
        </w:rPr>
        <w:t>奉耶穌的名</w:t>
      </w:r>
      <w:r>
        <w:rPr>
          <w:rFonts w:ascii="標楷體" w:hAnsi="標楷體" w:eastAsia="標楷體"/>
          <w:bCs/>
        </w:rPr>
        <w:t>，</w:t>
      </w:r>
      <w:r>
        <w:rPr>
          <w:rFonts w:ascii="標楷體" w:hAnsi="標楷體" w:eastAsia="標楷體"/>
          <w:b/>
          <w:bCs/>
        </w:rPr>
        <w:t>我棄絕我給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某人</w:t>
      </w:r>
      <w:r>
        <w:rPr>
          <w:rFonts w:ascii="標楷體" w:hAnsi="標楷體" w:eastAsia="標楷體"/>
          <w:bCs/>
        </w:rPr>
        <w:t>（</w:t>
      </w:r>
      <w:r>
        <w:rPr>
          <w:rFonts w:ascii="標楷體" w:hAnsi="標楷體" w:eastAsia="標楷體"/>
          <w:bCs/>
          <w:i/>
        </w:rPr>
        <w:t>算命先生</w:t>
      </w:r>
      <w:r>
        <w:rPr>
          <w:rFonts w:ascii="標楷體" w:hAnsi="標楷體" w:eastAsia="標楷體"/>
          <w:bCs/>
        </w:rPr>
        <w:t>、</w:t>
      </w:r>
      <w:r>
        <w:rPr>
          <w:rFonts w:ascii="標楷體" w:hAnsi="標楷體" w:eastAsia="標楷體"/>
          <w:bCs/>
          <w:i/>
        </w:rPr>
        <w:t>巫婆</w:t>
      </w:r>
      <w:r>
        <w:rPr>
          <w:rFonts w:ascii="標楷體" w:hAnsi="標楷體" w:eastAsia="標楷體"/>
          <w:bCs/>
        </w:rPr>
        <w:t>、</w:t>
      </w:r>
      <w:r>
        <w:rPr>
          <w:rFonts w:ascii="標楷體" w:hAnsi="標楷體" w:eastAsia="標楷體"/>
          <w:bCs/>
          <w:i/>
        </w:rPr>
        <w:t>妖人</w:t>
      </w:r>
      <w:r>
        <w:rPr>
          <w:rFonts w:ascii="標楷體" w:hAnsi="標楷體" w:eastAsia="標楷體"/>
          <w:bCs/>
        </w:rPr>
        <w:t>）</w:t>
      </w:r>
      <w:r>
        <w:rPr>
          <w:rFonts w:ascii="標楷體" w:hAnsi="標楷體" w:eastAsia="標楷體"/>
          <w:b/>
          <w:bCs/>
        </w:rPr>
        <w:t>對我生命的權柄</w:t>
      </w:r>
      <w:r>
        <w:rPr>
          <w:rFonts w:ascii="標楷體" w:hAnsi="標楷體" w:eastAsia="標楷體"/>
          <w:bCs/>
        </w:rPr>
        <w:t>，</w:t>
      </w:r>
      <w:r>
        <w:rPr>
          <w:rFonts w:ascii="標楷體" w:hAnsi="標楷體" w:eastAsia="標楷體"/>
          <w:b/>
          <w:bCs/>
        </w:rPr>
        <w:t>以及棄絕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Cs/>
          <w:i/>
        </w:rPr>
        <w:t>某人</w:t>
      </w:r>
      <w:r>
        <w:rPr>
          <w:rFonts w:ascii="標楷體" w:hAnsi="標楷體" w:eastAsia="標楷體"/>
          <w:bCs/>
        </w:rPr>
        <w:t xml:space="preserve"> </w:t>
      </w:r>
      <w:r>
        <w:rPr>
          <w:rFonts w:ascii="標楷體" w:hAnsi="標楷體" w:eastAsia="標楷體"/>
          <w:b/>
          <w:bCs/>
        </w:rPr>
        <w:t>背後操作的惡靈</w:t>
      </w:r>
      <w:r>
        <w:rPr>
          <w:rFonts w:ascii="標楷體" w:hAnsi="標楷體" w:eastAsia="標楷體"/>
          <w:bCs/>
        </w:rPr>
        <w:t>」。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〔解綁</w:t>
      </w:r>
      <w:r>
        <w:rPr>
          <w:rFonts w:eastAsia="標楷體" w:ascii="標楷體" w:hAnsi="標楷體"/>
          <w:bCs/>
        </w:rPr>
        <w:t>Unbound</w:t>
      </w:r>
      <w:r>
        <w:rPr>
          <w:rFonts w:ascii="標楷體" w:hAnsi="標楷體" w:eastAsia="標楷體"/>
          <w:bCs/>
        </w:rPr>
        <w:t>，附錄二〕</w:t>
      </w:r>
    </w:p>
    <w:p>
      <w:pPr>
        <w:pStyle w:val="Normal"/>
        <w:rPr>
          <w:rFonts w:ascii="標楷體" w:hAnsi="標楷體" w:eastAsia="標楷體"/>
          <w:bCs/>
          <w:u w:val="single"/>
        </w:rPr>
      </w:pPr>
      <w:r>
        <w:rPr/>
      </w:r>
    </w:p>
    <w:p>
      <w:pPr>
        <w:pStyle w:val="Normal"/>
        <w:rPr>
          <w:rFonts w:ascii="標楷體" w:hAnsi="標楷體" w:eastAsia="標楷體"/>
          <w:bCs/>
          <w:u w:val="single"/>
        </w:rPr>
      </w:pPr>
      <w:r>
        <w:rPr>
          <w:rFonts w:eastAsia="標楷體" w:ascii="標楷體" w:hAnsi="標楷體"/>
          <w:bCs/>
          <w:u w:val="single"/>
        </w:rPr>
        <w:t xml:space="preserve">C. </w:t>
      </w:r>
      <w:r>
        <w:rPr>
          <w:rFonts w:ascii="標楷體" w:hAnsi="標楷體" w:eastAsia="標楷體"/>
          <w:bCs/>
          <w:u w:val="single"/>
        </w:rPr>
        <w:t>自我省察的問題，好能準備接受解綁祈禱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你可能有不少問題想發問。下面的清單，主要揭示所有與神祕有關係的。這些問題能夠為你迅速地提供一些主要的訊息。你也可把一些關於創傷、虐待及家庭不健全的問題加進去。</w:t>
      </w:r>
    </w:p>
    <w:p>
      <w:pPr>
        <w:pStyle w:val="Normal"/>
        <w:rPr>
          <w:rFonts w:ascii="標楷體" w:hAnsi="標楷體" w:eastAsia="SimSun"/>
          <w:bCs/>
          <w:lang w:eastAsia="zh-CN"/>
        </w:rPr>
      </w:pPr>
      <w:r>
        <w:rPr>
          <w:rFonts w:eastAsia="SimSun" w:ascii="標楷體" w:hAnsi="標楷體"/>
          <w:bCs/>
          <w:lang w:eastAsia="zh-CN"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你是否曾經為了好玩、好奇或認真地：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1. </w:t>
      </w:r>
      <w:r>
        <w:rPr>
          <w:rFonts w:ascii="標楷體" w:hAnsi="標楷體" w:eastAsia="標楷體"/>
          <w:bCs/>
        </w:rPr>
        <w:t>用茶葉、看手相、水晶球來算命？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2. </w:t>
      </w:r>
      <w:r>
        <w:rPr>
          <w:rFonts w:ascii="標楷體" w:hAnsi="標楷體" w:eastAsia="標楷體"/>
          <w:bCs/>
        </w:rPr>
        <w:t>看過或跟進星座占卜，接受星座運程？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3. </w:t>
      </w:r>
      <w:r>
        <w:rPr>
          <w:rFonts w:ascii="標楷體" w:hAnsi="標楷體" w:eastAsia="標楷體"/>
          <w:bCs/>
        </w:rPr>
        <w:t>練習過瑜伽或超然的冥想？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4. </w:t>
      </w:r>
      <w:r>
        <w:rPr>
          <w:rFonts w:ascii="標楷體" w:hAnsi="標楷體" w:eastAsia="標楷體"/>
          <w:bCs/>
        </w:rPr>
        <w:t>參加過降神會或招魂聚會？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5. </w:t>
      </w:r>
      <w:r>
        <w:rPr>
          <w:rFonts w:ascii="標楷體" w:hAnsi="標楷體" w:eastAsia="標楷體"/>
          <w:bCs/>
        </w:rPr>
        <w:t>讓人為你做輪迴的閱讀，使你知道你前世是誰？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6. </w:t>
      </w:r>
      <w:r>
        <w:rPr>
          <w:rFonts w:ascii="標楷體" w:hAnsi="標楷體" w:eastAsia="標楷體"/>
          <w:bCs/>
        </w:rPr>
        <w:t>玩過占卜板，塔羅牌或「龍與地下城」？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7. </w:t>
      </w:r>
      <w:r>
        <w:rPr>
          <w:rFonts w:ascii="標楷體" w:hAnsi="標楷體" w:eastAsia="標楷體"/>
          <w:bCs/>
        </w:rPr>
        <w:t>玩過有神祕類型的遊戲，引用超感知覺，心靈感應等？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8. </w:t>
      </w:r>
      <w:r>
        <w:rPr>
          <w:rFonts w:ascii="標楷體" w:hAnsi="標楷體" w:eastAsia="標楷體"/>
          <w:bCs/>
        </w:rPr>
        <w:t>徵詢過靈媒，當過靈媒或實行過通靈？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9. </w:t>
      </w:r>
      <w:r>
        <w:rPr>
          <w:rFonts w:ascii="標楷體" w:hAnsi="標楷體" w:eastAsia="標楷體"/>
          <w:bCs/>
        </w:rPr>
        <w:t>尋求通靈治療或接受通靈手術？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10. </w:t>
      </w:r>
      <w:r>
        <w:rPr>
          <w:rFonts w:ascii="標楷體" w:hAnsi="標楷體" w:eastAsia="標楷體"/>
          <w:bCs/>
        </w:rPr>
        <w:t>嘗試過把桌子升起把身軀升起，無意識的狀態下自動書寫或靈魂旅遊？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11. </w:t>
      </w:r>
      <w:r>
        <w:rPr>
          <w:rFonts w:ascii="標楷體" w:hAnsi="標楷體" w:eastAsia="標楷體"/>
          <w:bCs/>
        </w:rPr>
        <w:t>用過任何護身符？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12. </w:t>
      </w:r>
      <w:r>
        <w:rPr>
          <w:rFonts w:ascii="標楷體" w:hAnsi="標楷體" w:eastAsia="標楷體"/>
          <w:bCs/>
        </w:rPr>
        <w:t>做過尋水術來找到可挖井的地方？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13. </w:t>
      </w:r>
      <w:r>
        <w:rPr>
          <w:rFonts w:ascii="標楷體" w:hAnsi="標楷體" w:eastAsia="標楷體"/>
          <w:bCs/>
        </w:rPr>
        <w:t>讀過或擁有過任何關於巫術、算命、超感知覺、通靈現象或外靈附身的書籍？在家中擁有跟神祕力量有關的人士給你的東西？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14. </w:t>
      </w:r>
      <w:r>
        <w:rPr>
          <w:rFonts w:ascii="標楷體" w:hAnsi="標楷體" w:eastAsia="標楷體"/>
          <w:bCs/>
        </w:rPr>
        <w:t>在欣賞電影時，對魔鬼般的議題感到入迷，或對神祕領域感到入迷？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15. </w:t>
      </w:r>
      <w:r>
        <w:rPr>
          <w:rFonts w:ascii="標楷體" w:hAnsi="標楷體" w:eastAsia="標楷體"/>
          <w:bCs/>
        </w:rPr>
        <w:t>接受過</w:t>
      </w:r>
      <w:r>
        <w:rPr>
          <w:rFonts w:eastAsia="標楷體" w:ascii="標楷體" w:hAnsi="標楷體"/>
          <w:bCs/>
        </w:rPr>
        <w:t>Edgar Cayce</w:t>
      </w:r>
      <w:r>
        <w:rPr>
          <w:rFonts w:ascii="標楷體" w:hAnsi="標楷體" w:eastAsia="標楷體"/>
          <w:bCs/>
        </w:rPr>
        <w:t>或其他「新時代」作者的著作？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16. </w:t>
      </w:r>
      <w:r>
        <w:rPr>
          <w:rFonts w:ascii="標楷體" w:hAnsi="標楷體" w:eastAsia="標楷體"/>
          <w:bCs/>
        </w:rPr>
        <w:t>對別人實行過思想控制，施行法術或尋找通靈經驗？親自跟通靈的人接觸，或是透過熱線？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17. </w:t>
      </w:r>
      <w:r>
        <w:rPr>
          <w:rFonts w:ascii="標楷體" w:hAnsi="標楷體" w:eastAsia="標楷體"/>
          <w:bCs/>
        </w:rPr>
        <w:t>與撒旦結盟，或參與撒旦崇拜？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18. </w:t>
      </w:r>
      <w:r>
        <w:rPr>
          <w:rFonts w:ascii="標楷體" w:hAnsi="標楷體" w:eastAsia="標楷體"/>
          <w:bCs/>
        </w:rPr>
        <w:t>參加過巫術或巫毒教</w:t>
      </w:r>
      <w:r>
        <w:rPr>
          <w:rFonts w:eastAsia="標楷體" w:ascii="標楷體" w:hAnsi="標楷體"/>
          <w:bCs/>
        </w:rPr>
        <w:t>voodoo</w:t>
      </w:r>
      <w:r>
        <w:rPr>
          <w:rFonts w:ascii="標楷體" w:hAnsi="標楷體" w:eastAsia="標楷體"/>
          <w:bCs/>
        </w:rPr>
        <w:t>儀式？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19. </w:t>
      </w:r>
      <w:r>
        <w:rPr>
          <w:rFonts w:ascii="標楷體" w:hAnsi="標楷體" w:eastAsia="標楷體"/>
          <w:bCs/>
        </w:rPr>
        <w:t>知道你的親戚或祖先接觸過巫術、異教、算命或施放過法術？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20. </w:t>
      </w:r>
      <w:r>
        <w:rPr>
          <w:rFonts w:ascii="標楷體" w:hAnsi="標楷體" w:eastAsia="標楷體"/>
          <w:bCs/>
        </w:rPr>
        <w:t>拜訪過非猶太教基督宗教的寺宮廟？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21. </w:t>
      </w:r>
      <w:r>
        <w:rPr>
          <w:rFonts w:ascii="標楷體" w:hAnsi="標楷體" w:eastAsia="標楷體"/>
          <w:bCs/>
        </w:rPr>
        <w:t>親自或家人參與過共濟會（馬松黨）？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22. </w:t>
      </w:r>
      <w:r>
        <w:rPr>
          <w:rFonts w:ascii="標楷體" w:hAnsi="標楷體" w:eastAsia="標楷體"/>
          <w:bCs/>
        </w:rPr>
        <w:t>接受過「我們自足，不需要天主」的謬論？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23. </w:t>
      </w:r>
      <w:r>
        <w:rPr>
          <w:rFonts w:ascii="標楷體" w:hAnsi="標楷體" w:eastAsia="標楷體"/>
          <w:bCs/>
        </w:rPr>
        <w:t>用過</w:t>
      </w:r>
      <w:r>
        <w:rPr>
          <w:rFonts w:eastAsia="標楷體" w:ascii="標楷體" w:hAnsi="標楷體"/>
          <w:bCs/>
        </w:rPr>
        <w:t>LSD</w:t>
      </w:r>
      <w:r>
        <w:rPr>
          <w:rFonts w:ascii="標楷體" w:hAnsi="標楷體" w:eastAsia="標楷體"/>
          <w:bCs/>
        </w:rPr>
        <w:t>、大麻、可卡因或其他迷幻藥？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24. </w:t>
      </w:r>
      <w:r>
        <w:rPr>
          <w:rFonts w:ascii="標楷體" w:hAnsi="標楷體" w:eastAsia="標楷體"/>
          <w:bCs/>
        </w:rPr>
        <w:t>有過酗酒的問題？其他家族的人呢？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25. </w:t>
      </w:r>
      <w:r>
        <w:rPr>
          <w:rFonts w:ascii="標楷體" w:hAnsi="標楷體" w:eastAsia="標楷體"/>
          <w:bCs/>
        </w:rPr>
        <w:t>透過書刊、網路、電視、舞台表演、裸照吧或色情影片，接觸過黃色內容？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26. </w:t>
      </w:r>
      <w:r>
        <w:rPr>
          <w:rFonts w:ascii="標楷體" w:hAnsi="標楷體" w:eastAsia="標楷體"/>
          <w:bCs/>
        </w:rPr>
        <w:t>有過習慣性手淫的問題？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27. </w:t>
      </w:r>
      <w:r>
        <w:rPr>
          <w:rFonts w:ascii="標楷體" w:hAnsi="標楷體" w:eastAsia="標楷體"/>
          <w:bCs/>
        </w:rPr>
        <w:t>參與過異常的性行為？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28. </w:t>
      </w:r>
      <w:r>
        <w:rPr>
          <w:rFonts w:ascii="標楷體" w:hAnsi="標楷體" w:eastAsia="標楷體"/>
          <w:bCs/>
        </w:rPr>
        <w:t>與多人發生過性行為？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29.</w:t>
      </w:r>
      <w:r>
        <w:rPr>
          <w:rFonts w:ascii="標楷體" w:hAnsi="標楷體" w:eastAsia="標楷體"/>
          <w:bCs/>
        </w:rPr>
        <w:t>曾經墮胎或生了一個以後墮胎的孩子？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30. </w:t>
      </w:r>
      <w:r>
        <w:rPr>
          <w:rFonts w:ascii="標楷體" w:hAnsi="標楷體" w:eastAsia="標楷體"/>
          <w:bCs/>
        </w:rPr>
        <w:t>想讓自己死亡？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31. </w:t>
      </w:r>
      <w:r>
        <w:rPr>
          <w:rFonts w:ascii="標楷體" w:hAnsi="標楷體" w:eastAsia="標楷體"/>
          <w:bCs/>
        </w:rPr>
        <w:t>想讓人的死亡？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32. </w:t>
      </w:r>
      <w:r>
        <w:rPr>
          <w:rFonts w:ascii="標楷體" w:hAnsi="標楷體" w:eastAsia="標楷體"/>
          <w:bCs/>
        </w:rPr>
        <w:t>試過自殺？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33. </w:t>
      </w:r>
      <w:r>
        <w:rPr>
          <w:rFonts w:ascii="標楷體" w:hAnsi="標楷體" w:eastAsia="標楷體"/>
          <w:bCs/>
        </w:rPr>
        <w:t>試過（或作過）殺害別人？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使用此問卷時必須意識到，某些事情（如玩過占卜板）是很清楚被禁止的，但某些是情有可原。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〔解綁</w:t>
      </w:r>
      <w:r>
        <w:rPr>
          <w:rFonts w:eastAsia="標楷體" w:ascii="標楷體" w:hAnsi="標楷體"/>
          <w:bCs/>
        </w:rPr>
        <w:t>Unbound</w:t>
      </w:r>
      <w:r>
        <w:rPr>
          <w:rFonts w:ascii="標楷體" w:hAnsi="標楷體" w:eastAsia="標楷體"/>
          <w:bCs/>
        </w:rPr>
        <w:t>，附錄一〕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SimSun"/>
          <w:bCs/>
          <w:lang w:eastAsia="zh-CN"/>
        </w:rPr>
      </w:pPr>
      <w:r>
        <w:rPr>
          <w:rFonts w:eastAsia="SimSun" w:ascii="標楷體" w:hAnsi="標楷體"/>
          <w:bCs/>
          <w:lang w:eastAsia="zh-CN"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以下的項目提供在</w:t>
      </w:r>
      <w:r>
        <w:rPr>
          <w:rFonts w:eastAsia="標楷體" w:ascii="標楷體" w:hAnsi="標楷體"/>
          <w:bCs/>
        </w:rPr>
        <w:t>Unbound</w:t>
      </w:r>
      <w:r>
        <w:rPr>
          <w:rFonts w:ascii="標楷體" w:hAnsi="標楷體" w:eastAsia="標楷體"/>
          <w:bCs/>
        </w:rPr>
        <w:t>面談當中能顯露出來的謊言範圍。謊言根據個人故事各有不同。反思這單子能幫助你認出談話中不同的謊言來。注意，處理謊言的方式有兩個：一是棄絕具體的謊言，或是棄絕惡靈。譬如，「我是一個失敗者」的謊言，能以棄絕失敗的靈而處理。「我不是好母親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父親」的謊言，能以把自我拋棄、自我批評、自我控告棄絕掉而處理。「沒有人需要我」的謊言，能以棄絕自憐而處理。也許協助被陪伴的人指名他說法背後的靈有所幫助，因為之後你就知道干擾他惡靈的稱號。另一方面，或許比較有效的方式是簡單地棄絕那特定的謊言，因為那些謊言正確地表示他的捆綁。你最好的指南就是聆聽被陪伴者的心，同時接受聖神的引導。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謊言：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我從來都不在應該要出現的地方、我不應該在這裡、我應該死才對了、我哪裡都不屬於、我總是在錯的地方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我一文不值、我從來都不會成功、我是失敗者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我沒有任何價值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我必須一個人做、沒有人會幫助我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我或生或死，沒有人管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我必須把事情做得對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好、我必須完美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最好、我不能出錯（否則會遭難）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我的母親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父親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兄弟姐妹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配偶的疾病是我的錯、我為他們的疾病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死亡負責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我沒有發言權、我是無形的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總是是我的錯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我有某種問題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我很醜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我沒有價值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我是個糟糕的媽媽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我什麼都不是、我並不重要、我是個錯誤、我毫無價值、我不配得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天主不會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不能幫助我、天主不想要幫助我、天主不理我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天主不能為我煩擾到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天主的慈悲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祝福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恩賜是為所有的人，但除了我以外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天主反對我、天主想要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正在懲罰我、天主要對我報復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天主不在掌控、我毀滅天主對我人生的計劃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某些人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所有的人都想要害我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我的生命是被詛咒的、我的人生就是厄運、我毀了我的人生、總是有些不好的事情發生在我身上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我是個受害者、我什麼都無法做得對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好、我什麼都無法做到、天主無法寬恕我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我能掌控、我能修改我所愛的人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我所想要的並不重要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我毫無價值、我很懶惰、我什麼好都沒有、我是垃圾、我不正常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我不能說不、所有的人對我為所欲為，我卻不能說不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我應該遭受懲罰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在我身上從來都沒發生過好事，未來也都不會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我一點辦法都沒有、我不能抵抗、我太軟弱了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事情毫無希望、我都無法改變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表示情緒意味著我很軟弱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若他們真認識我，沒人會喜歡我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若我說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做得對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好，大家都會很開心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天主創造我身為男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女人出錯了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他們的憤怒是我的錯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我父親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母親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兄弟姐妹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配偶的憤怒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虐待是我的錯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我必須賺得天主的愛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天主拋棄了我、天主拒絕了我、天主不在保護我、天主遺棄了我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任何事情總是都不夠好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我配得那虐待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仇敵</w:t>
      </w:r>
      <w:r>
        <w:rPr>
          <w:rFonts w:eastAsia="標楷體" w:ascii="標楷體" w:hAnsi="標楷體"/>
          <w:bCs/>
        </w:rPr>
        <w:t>/</w:t>
      </w:r>
      <w:r>
        <w:rPr>
          <w:rFonts w:ascii="標楷體" w:hAnsi="標楷體" w:eastAsia="標楷體"/>
          <w:bCs/>
        </w:rPr>
        <w:t>撒旦比天主還強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天主想要這一些發生在我身上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總不會有人相信我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我很笨、我很壞、我很髒、我沒面子、我有病、我很可惡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那時我應該阻止他們、我配得這一套、我那時該做些事情來阻擋那事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那事情會再次發生，只是遲早的問題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若我容許他們進入我的生活，他們也會傷害我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連天主都幫不了我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因這些事情的發生，天主從來都沒想要我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我是個負擔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沒有人需要我、我並不重要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天主絕不能愛我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我絕不會改善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我沒有生存的理由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 xml:space="preserve">* </w:t>
      </w:r>
      <w:r>
        <w:rPr>
          <w:rFonts w:ascii="標楷體" w:hAnsi="標楷體" w:eastAsia="標楷體"/>
          <w:bCs/>
        </w:rPr>
        <w:t>天堂不是為了我</w:t>
      </w:r>
    </w:p>
    <w:p>
      <w:pPr>
        <w:pStyle w:val="Normal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請注意，當人無論在棄絕惡靈、謊言及偶像時，必須是以口頭宣佈，把要切斷的任何內在與仇敵協議的計劃講出來，這是很重要的。他們就在證人面前說：「我不再相信這個了」。</w:t>
      </w:r>
    </w:p>
    <w:p>
      <w:pPr>
        <w:pStyle w:val="Normal"/>
        <w:rPr/>
      </w:pPr>
      <w:r>
        <w:rPr>
          <w:rFonts w:ascii="標楷體" w:hAnsi="標楷體" w:eastAsia="標楷體"/>
          <w:bCs/>
        </w:rPr>
        <w:t>〔釋放事工指南，附錄</w:t>
      </w:r>
      <w:r>
        <w:rPr>
          <w:rFonts w:eastAsia="標楷體" w:ascii="標楷體" w:hAnsi="標楷體"/>
          <w:bCs/>
        </w:rPr>
        <w:t>B</w:t>
      </w:r>
      <w:r>
        <w:rPr>
          <w:rFonts w:ascii="標楷體" w:hAnsi="標楷體" w:eastAsia="標楷體"/>
          <w:bCs/>
        </w:rPr>
        <w:t>，第</w:t>
      </w:r>
      <w:r>
        <w:rPr>
          <w:rFonts w:eastAsia="標楷體" w:ascii="標楷體" w:hAnsi="標楷體"/>
          <w:bCs/>
        </w:rPr>
        <w:t>5</w:t>
      </w:r>
      <w:r>
        <w:rPr>
          <w:rFonts w:ascii="標楷體" w:hAnsi="標楷體" w:eastAsia="標楷體"/>
          <w:bCs/>
        </w:rPr>
        <w:t>部分〕</w:t>
      </w:r>
    </w:p>
    <w:sectPr>
      <w:footerReference w:type="default" r:id="rId2"/>
      <w:type w:val="nextPage"/>
      <w:pgSz w:w="11906" w:h="16838"/>
      <w:pgMar w:left="709" w:right="709" w:header="0" w:top="737" w:footer="992" w:bottom="1049" w:gutter="0"/>
      <w:pgNumType w:fmt="decimal"/>
      <w:formProt w:val="false"/>
      <w:vAlign w:val="center"/>
      <w:textDirection w:val="lrTb"/>
      <w:docGrid w:type="lines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標楷體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772971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48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517e"/>
    <w:pPr>
      <w:widowControl w:val="false"/>
      <w:suppressAutoHyphens w:val="true"/>
      <w:bidi w:val="0"/>
      <w:jc w:val="left"/>
    </w:pPr>
    <w:rPr>
      <w:rFonts w:ascii="Times New Roman" w:hAnsi="Times New Roman" w:eastAsia="DejaVu Sans" w:cs="Times New Roman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qFormat/>
    <w:rsid w:val="00a216c4"/>
    <w:rPr>
      <w:rFonts w:ascii="Times New Roman" w:hAnsi="Times New Roman" w:eastAsia="DejaVu Sans" w:cs="Times New Roman"/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qFormat/>
    <w:rsid w:val="00a216c4"/>
    <w:rPr>
      <w:rFonts w:ascii="Times New Roman" w:hAnsi="Times New Roman" w:eastAsia="DejaVu Sans" w:cs="Times New Roman"/>
      <w:sz w:val="20"/>
      <w:szCs w:val="20"/>
    </w:rPr>
  </w:style>
  <w:style w:type="character" w:styleId="Style16" w:customStyle="1">
    <w:name w:val="註解方塊文字 字元"/>
    <w:basedOn w:val="DefaultParagraphFont"/>
    <w:link w:val="a8"/>
    <w:uiPriority w:val="99"/>
    <w:semiHidden/>
    <w:qFormat/>
    <w:rsid w:val="00455948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文泉驛微米黑" w:cs="Noto Sans CJK TC Regular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Noto Sans CJK TC Regular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CJK TC Regular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Noto Sans CJK TC Regular"/>
    </w:rPr>
  </w:style>
  <w:style w:type="paragraph" w:styleId="Style22" w:customStyle="1">
    <w:name w:val="表格內容"/>
    <w:basedOn w:val="Normal"/>
    <w:qFormat/>
    <w:rsid w:val="00ee517e"/>
    <w:pPr>
      <w:suppressLineNumbers/>
    </w:pPr>
    <w:rPr/>
  </w:style>
  <w:style w:type="paragraph" w:styleId="Style23">
    <w:name w:val="Header"/>
    <w:basedOn w:val="Normal"/>
    <w:link w:val="a5"/>
    <w:uiPriority w:val="99"/>
    <w:unhideWhenUsed/>
    <w:rsid w:val="00a216c4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7"/>
    <w:uiPriority w:val="99"/>
    <w:unhideWhenUsed/>
    <w:rsid w:val="00a216c4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55948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LibreOffice/5.1.6.2$Linux_X86_64 LibreOffice_project/10m0$Build-2</Application>
  <Pages>6</Pages>
  <Words>5827</Words>
  <Characters>5986</Characters>
  <CharactersWithSpaces>6103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2018-02-12T13:04:00Z</dcterms:created>
  <dc:creator>GS</dc:creator>
  <dc:description/>
  <dc:language>zh-TW</dc:language>
  <cp:lastModifiedBy/>
  <cp:lastPrinted>2018-02-12T13:32:00Z</cp:lastPrinted>
  <dcterms:modified xsi:type="dcterms:W3CDTF">2018-02-13T08:14:13Z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